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4"/>
        <w:ind w:left="102" w:right="66" w:hanging="1"/>
        <w:jc w:val="left"/>
        <w:rPr>
          <w:sz w:val="28"/>
        </w:rPr>
      </w:pPr>
      <w:r>
        <w:rPr>
          <w:sz w:val="22"/>
        </w:rPr>
        <w:t>LE REAZIONI</w:t>
      </w:r>
      <w:r>
        <w:rPr>
          <w:sz w:val="28"/>
        </w:rPr>
        <w:t>.</w:t>
      </w:r>
      <w:r>
        <w:rPr>
          <w:spacing w:val="-1"/>
          <w:sz w:val="28"/>
        </w:rPr>
        <w:t> </w:t>
      </w:r>
      <w:r>
        <w:rPr>
          <w:sz w:val="28"/>
        </w:rPr>
        <w:t>Così</w:t>
      </w:r>
      <w:r>
        <w:rPr>
          <w:spacing w:val="-3"/>
          <w:sz w:val="28"/>
        </w:rPr>
        <w:t> </w:t>
      </w:r>
      <w:r>
        <w:rPr>
          <w:sz w:val="28"/>
        </w:rPr>
        <w:t>scienziati e</w:t>
      </w:r>
      <w:r>
        <w:rPr>
          <w:spacing w:val="-4"/>
          <w:sz w:val="28"/>
        </w:rPr>
        <w:t> </w:t>
      </w:r>
      <w:r>
        <w:rPr>
          <w:sz w:val="28"/>
        </w:rPr>
        <w:t>intellettuali commentano il</w:t>
      </w:r>
      <w:r>
        <w:rPr>
          <w:spacing w:val="-1"/>
          <w:sz w:val="28"/>
        </w:rPr>
        <w:t> </w:t>
      </w:r>
      <w:r>
        <w:rPr>
          <w:sz w:val="28"/>
        </w:rPr>
        <w:t>gesto</w:t>
      </w:r>
      <w:r>
        <w:rPr>
          <w:spacing w:val="-3"/>
          <w:sz w:val="28"/>
        </w:rPr>
        <w:t> </w:t>
      </w:r>
      <w:r>
        <w:rPr>
          <w:sz w:val="28"/>
        </w:rPr>
        <w:t>del </w:t>
      </w:r>
      <w:r>
        <w:rPr>
          <w:spacing w:val="-2"/>
          <w:sz w:val="28"/>
        </w:rPr>
        <w:t>Pontefice</w:t>
      </w:r>
    </w:p>
    <w:p>
      <w:pPr>
        <w:pStyle w:val="Title"/>
      </w:pPr>
      <w:r>
        <w:rPr/>
        <w:t>L'universo</w:t>
      </w:r>
      <w:r>
        <w:rPr>
          <w:spacing w:val="-8"/>
        </w:rPr>
        <w:t> </w:t>
      </w:r>
      <w:r>
        <w:rPr/>
        <w:t>senza</w:t>
      </w:r>
      <w:r>
        <w:rPr>
          <w:spacing w:val="-6"/>
        </w:rPr>
        <w:t> </w:t>
      </w:r>
      <w:r>
        <w:rPr>
          <w:spacing w:val="-2"/>
        </w:rPr>
        <w:t>«muri»</w:t>
      </w:r>
    </w:p>
    <w:p>
      <w:pPr>
        <w:spacing w:before="275"/>
        <w:ind w:left="102" w:right="0" w:firstLine="0"/>
        <w:jc w:val="left"/>
        <w:rPr>
          <w:i/>
          <w:sz w:val="28"/>
        </w:rPr>
      </w:pPr>
      <w:r>
        <w:rPr>
          <w:i/>
          <w:sz w:val="28"/>
        </w:rPr>
        <w:t>Non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ha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senso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un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conflitto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tra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intelletto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e</w:t>
      </w:r>
      <w:r>
        <w:rPr>
          <w:i/>
          <w:spacing w:val="-3"/>
          <w:sz w:val="28"/>
        </w:rPr>
        <w:t> </w:t>
      </w:r>
      <w:r>
        <w:rPr>
          <w:i/>
          <w:spacing w:val="-2"/>
          <w:sz w:val="28"/>
        </w:rPr>
        <w:t>Rivelazione</w:t>
      </w:r>
    </w:p>
    <w:p>
      <w:pPr>
        <w:pStyle w:val="BodyText"/>
        <w:spacing w:before="10"/>
        <w:ind w:left="0"/>
        <w:jc w:val="left"/>
        <w:rPr>
          <w:i/>
          <w:sz w:val="27"/>
        </w:rPr>
      </w:pPr>
    </w:p>
    <w:p>
      <w:pPr>
        <w:pStyle w:val="BodyText"/>
        <w:jc w:val="left"/>
      </w:pPr>
      <w:r>
        <w:rPr/>
        <w:t>di</w:t>
      </w:r>
      <w:r>
        <w:rPr>
          <w:spacing w:val="-3"/>
        </w:rPr>
        <w:t> </w:t>
      </w:r>
      <w:r>
        <w:rPr/>
        <w:t>ADRIANO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MONACO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spacing w:line="276" w:lineRule="auto" w:before="223"/>
        <w:ind w:right="101"/>
      </w:pPr>
      <w:r>
        <w:rPr/>
        <w:t>Suo padre Vincenzo scriveva musica da ballo, ed anche il giovane Galileo, a tempo perso, si dilettava con arie e danze, Profilo inconsueto di un vivace e brillante uomo del Seicento, che la storia, come spesso fa, ha ammantato di una patina di vetustà e di</w:t>
      </w:r>
      <w:r>
        <w:rPr>
          <w:spacing w:val="-2"/>
        </w:rPr>
        <w:t> </w:t>
      </w:r>
      <w:r>
        <w:rPr/>
        <w:t>aristocratico</w:t>
      </w:r>
      <w:r>
        <w:rPr>
          <w:spacing w:val="-3"/>
        </w:rPr>
        <w:t> </w:t>
      </w:r>
      <w:r>
        <w:rPr/>
        <w:t>distacco,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tutto</w:t>
      </w:r>
      <w:r>
        <w:rPr>
          <w:spacing w:val="-3"/>
        </w:rPr>
        <w:t> </w:t>
      </w:r>
      <w:r>
        <w:rPr/>
        <w:t>estranea</w:t>
      </w:r>
      <w:r>
        <w:rPr>
          <w:spacing w:val="-1"/>
        </w:rPr>
        <w:t> </w:t>
      </w:r>
      <w:r>
        <w:rPr/>
        <w:t>al</w:t>
      </w:r>
      <w:r>
        <w:rPr>
          <w:spacing w:val="-5"/>
        </w:rPr>
        <w:t> </w:t>
      </w:r>
      <w:r>
        <w:rPr/>
        <w:t>personaggio originale.</w:t>
      </w:r>
      <w:r>
        <w:rPr>
          <w:spacing w:val="-2"/>
        </w:rPr>
        <w:t> </w:t>
      </w:r>
      <w:r>
        <w:rPr/>
        <w:t>Creatura</w:t>
      </w:r>
      <w:r>
        <w:rPr>
          <w:spacing w:val="-4"/>
        </w:rPr>
        <w:t> </w:t>
      </w:r>
      <w:r>
        <w:rPr/>
        <w:t>curiosa e assetata di sapere, impaziente e modernissima nel suo bisogno di indagare anche frontiere incognite e pericolose. Un Galileo Galilei del tutto estraneo alle artificiose divisioni tra scienza e religione, proprie di un tempo successivo, in cui la Ragione, sola dea e feticcio, doveva ad ogni costo esorcizzare l'ignoto. Galileo scienziato, ma anche musico e poeta, incantato osservatore del «gran libro di madre Natura», forse anche alchimista devoto.</w:t>
      </w:r>
    </w:p>
    <w:p>
      <w:pPr>
        <w:pStyle w:val="BodyText"/>
        <w:spacing w:line="276" w:lineRule="auto"/>
        <w:ind w:right="101"/>
      </w:pPr>
      <w:r>
        <w:rPr/>
        <w:t>Riabilitando lo scienziato con un discorso solenne, pronunciato nella Sala Regia del Palazzo Apostolico alla presenza di una ventina di cardinali e dei membri della Pontificia Accademia delle Scienze, Giovanni Paolo II ha chiuso per sempre il "caso Galileo", ribadendo «gli errori commessi» 350 anni fa dalla Chiesa e proclamando solennemente la buona fede dei giudici ecclesiastici del tempo.</w:t>
      </w:r>
    </w:p>
    <w:p>
      <w:pPr>
        <w:pStyle w:val="BodyText"/>
        <w:spacing w:line="276" w:lineRule="auto"/>
        <w:ind w:right="103"/>
      </w:pPr>
      <w:r>
        <w:rPr/>
        <w:t>Ma il valore di questo ultimo atto della Santa Sede consiste soprattutto nel mettere in guardia contro barriere sempre pronte a scattare tra i sostenitori di una scienza neutrale che solo misura e descrive, e</w:t>
      </w:r>
      <w:r>
        <w:rPr>
          <w:spacing w:val="-1"/>
        </w:rPr>
        <w:t> </w:t>
      </w:r>
      <w:r>
        <w:rPr/>
        <w:t>coloro che invece aprono i</w:t>
      </w:r>
      <w:r>
        <w:rPr>
          <w:spacing w:val="-1"/>
        </w:rPr>
        <w:t> </w:t>
      </w:r>
      <w:r>
        <w:rPr/>
        <w:t>confini della ricerca alla presenza inevitabile del Mistero spirituale e religioso. Una separazione ed un conflitto che anche molti scienziati vedono oggi definitivamente superata.</w:t>
      </w:r>
    </w:p>
    <w:p>
      <w:pPr>
        <w:pStyle w:val="BodyText"/>
        <w:spacing w:line="276" w:lineRule="auto"/>
        <w:ind w:right="106"/>
      </w:pPr>
      <w:r>
        <w:rPr/>
        <w:t>«È stato fatto un magnifico lavoro — commenta il professor Giovanni Maria Marini Dettolo, nell'apprendere gli esiti della Commissione vaticana — che mette in chiaro definitivamente tutti gli aspetti storici e scientifici dell'annosa questione».</w:t>
      </w:r>
    </w:p>
    <w:p>
      <w:pPr>
        <w:pStyle w:val="BodyText"/>
        <w:spacing w:line="276" w:lineRule="auto"/>
        <w:ind w:right="101"/>
      </w:pPr>
      <w:r>
        <w:rPr/>
        <w:t>«La</w:t>
      </w:r>
      <w:r>
        <w:rPr>
          <w:spacing w:val="-5"/>
        </w:rPr>
        <w:t> </w:t>
      </w:r>
      <w:r>
        <w:rPr/>
        <w:t>Chiesa</w:t>
      </w:r>
      <w:r>
        <w:rPr>
          <w:spacing w:val="-3"/>
        </w:rPr>
        <w:t> </w:t>
      </w:r>
      <w:r>
        <w:rPr/>
        <w:t>esprime</w:t>
      </w:r>
      <w:r>
        <w:rPr>
          <w:spacing w:val="-4"/>
        </w:rPr>
        <w:t> </w:t>
      </w:r>
      <w:r>
        <w:rPr/>
        <w:t>il</w:t>
      </w:r>
      <w:r>
        <w:rPr>
          <w:spacing w:val="-4"/>
        </w:rPr>
        <w:t> </w:t>
      </w:r>
      <w:r>
        <w:rPr/>
        <w:t>coraggio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rivedere</w:t>
      </w:r>
      <w:r>
        <w:rPr>
          <w:spacing w:val="-4"/>
        </w:rPr>
        <w:t> </w:t>
      </w:r>
      <w:r>
        <w:rPr/>
        <w:t>posizioni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cui</w:t>
      </w:r>
      <w:r>
        <w:rPr>
          <w:spacing w:val="-6"/>
        </w:rPr>
        <w:t> </w:t>
      </w:r>
      <w:r>
        <w:rPr/>
        <w:t>comprensione</w:t>
      </w:r>
      <w:r>
        <w:rPr>
          <w:spacing w:val="-4"/>
        </w:rPr>
        <w:t> </w:t>
      </w:r>
      <w:r>
        <w:rPr/>
        <w:t>può</w:t>
      </w:r>
      <w:r>
        <w:rPr>
          <w:spacing w:val="-2"/>
        </w:rPr>
        <w:t> </w:t>
      </w:r>
      <w:r>
        <w:rPr/>
        <w:t>avvenire solo in un quadro storico — dice Angelo Detragiache —. La correzione che la Chiesa opera esprime d'altro canto l'accettazione piena dell'importanza della scienza, e afferma che l'ingegno umano non può essere nelle sue scoperte contrario alla </w:t>
      </w:r>
      <w:r>
        <w:rPr>
          <w:spacing w:val="-2"/>
        </w:rPr>
        <w:t>Rivelazione»,</w:t>
      </w:r>
    </w:p>
    <w:p>
      <w:pPr>
        <w:pStyle w:val="BodyText"/>
        <w:spacing w:line="290" w:lineRule="exact"/>
      </w:pPr>
      <w:r>
        <w:rPr/>
        <w:t>«Galileo</w:t>
      </w:r>
      <w:r>
        <w:rPr>
          <w:spacing w:val="14"/>
        </w:rPr>
        <w:t> </w:t>
      </w:r>
      <w:r>
        <w:rPr/>
        <w:t>fu</w:t>
      </w:r>
      <w:r>
        <w:rPr>
          <w:spacing w:val="16"/>
        </w:rPr>
        <w:t> </w:t>
      </w:r>
      <w:r>
        <w:rPr/>
        <w:t>già</w:t>
      </w:r>
      <w:r>
        <w:rPr>
          <w:spacing w:val="14"/>
        </w:rPr>
        <w:t> </w:t>
      </w:r>
      <w:r>
        <w:rPr/>
        <w:t>comunque</w:t>
      </w:r>
      <w:r>
        <w:rPr>
          <w:spacing w:val="15"/>
        </w:rPr>
        <w:t> </w:t>
      </w:r>
      <w:r>
        <w:rPr/>
        <w:t>riabilitato</w:t>
      </w:r>
      <w:r>
        <w:rPr>
          <w:spacing w:val="15"/>
        </w:rPr>
        <w:t> </w:t>
      </w:r>
      <w:r>
        <w:rPr/>
        <w:t>dalla</w:t>
      </w:r>
      <w:r>
        <w:rPr>
          <w:spacing w:val="17"/>
        </w:rPr>
        <w:t> </w:t>
      </w:r>
      <w:r>
        <w:rPr/>
        <w:t>storia</w:t>
      </w:r>
      <w:r>
        <w:rPr>
          <w:spacing w:val="16"/>
        </w:rPr>
        <w:t> </w:t>
      </w:r>
      <w:r>
        <w:rPr/>
        <w:t>—</w:t>
      </w:r>
      <w:r>
        <w:rPr>
          <w:spacing w:val="14"/>
        </w:rPr>
        <w:t> </w:t>
      </w:r>
      <w:r>
        <w:rPr/>
        <w:t>dichiara</w:t>
      </w:r>
      <w:r>
        <w:rPr>
          <w:spacing w:val="14"/>
        </w:rPr>
        <w:t> </w:t>
      </w:r>
      <w:r>
        <w:rPr/>
        <w:t>lo</w:t>
      </w:r>
      <w:r>
        <w:rPr>
          <w:spacing w:val="17"/>
        </w:rPr>
        <w:t> </w:t>
      </w:r>
      <w:r>
        <w:rPr/>
        <w:t>scienziato</w:t>
      </w:r>
      <w:r>
        <w:rPr>
          <w:spacing w:val="17"/>
        </w:rPr>
        <w:t> </w:t>
      </w:r>
      <w:r>
        <w:rPr/>
        <w:t>Paolo</w:t>
      </w:r>
      <w:r>
        <w:rPr>
          <w:spacing w:val="15"/>
        </w:rPr>
        <w:t> </w:t>
      </w:r>
      <w:r>
        <w:rPr>
          <w:spacing w:val="-2"/>
        </w:rPr>
        <w:t>Bruni</w:t>
      </w:r>
    </w:p>
    <w:p>
      <w:pPr>
        <w:pStyle w:val="BodyText"/>
        <w:spacing w:line="276" w:lineRule="auto" w:before="33"/>
        <w:ind w:right="102"/>
      </w:pPr>
      <w:r>
        <w:rPr/>
        <w:t>—. Non si può insistere oltre sull'oscurantismo della Chiesa. La sua opposizione e difesa furono per un certo tipo di umanesimo che le scoperte di Galileo, abilmente manipolate,</w:t>
      </w:r>
      <w:r>
        <w:rPr>
          <w:spacing w:val="-6"/>
        </w:rPr>
        <w:t> </w:t>
      </w:r>
      <w:r>
        <w:rPr/>
        <w:t>avrebbero</w:t>
      </w:r>
      <w:r>
        <w:rPr>
          <w:spacing w:val="-4"/>
        </w:rPr>
        <w:t> </w:t>
      </w:r>
      <w:r>
        <w:rPr/>
        <w:t>potuto</w:t>
      </w:r>
      <w:r>
        <w:rPr>
          <w:spacing w:val="-2"/>
        </w:rPr>
        <w:t> </w:t>
      </w:r>
      <w:r>
        <w:rPr/>
        <w:t>strumentalizzare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offendere.</w:t>
      </w:r>
      <w:r>
        <w:rPr>
          <w:spacing w:val="-1"/>
        </w:rPr>
        <w:t> </w:t>
      </w:r>
      <w:r>
        <w:rPr/>
        <w:t>Il</w:t>
      </w:r>
      <w:r>
        <w:rPr>
          <w:spacing w:val="-4"/>
        </w:rPr>
        <w:t> </w:t>
      </w:r>
      <w:r>
        <w:rPr/>
        <w:t>Papa</w:t>
      </w:r>
      <w:r>
        <w:rPr>
          <w:spacing w:val="-5"/>
        </w:rPr>
        <w:t> </w:t>
      </w:r>
      <w:r>
        <w:rPr/>
        <w:t>—</w:t>
      </w:r>
      <w:r>
        <w:rPr>
          <w:spacing w:val="-5"/>
        </w:rPr>
        <w:t> </w:t>
      </w:r>
      <w:r>
        <w:rPr/>
        <w:t>continua</w:t>
      </w:r>
      <w:r>
        <w:rPr>
          <w:spacing w:val="-3"/>
        </w:rPr>
        <w:t> </w:t>
      </w:r>
      <w:r>
        <w:rPr/>
        <w:t>Bruni</w:t>
      </w:r>
    </w:p>
    <w:p>
      <w:pPr>
        <w:pStyle w:val="BodyText"/>
        <w:spacing w:line="276" w:lineRule="auto"/>
        <w:ind w:right="101"/>
      </w:pPr>
      <w:r>
        <w:rPr/>
        <w:t>— ha dato un segnale concreto del tentativo di riavvicinamento tra scienza e fede; segnale</w:t>
      </w:r>
      <w:r>
        <w:rPr>
          <w:spacing w:val="28"/>
        </w:rPr>
        <w:t> </w:t>
      </w:r>
      <w:r>
        <w:rPr/>
        <w:t>che,</w:t>
      </w:r>
      <w:r>
        <w:rPr>
          <w:spacing w:val="26"/>
        </w:rPr>
        <w:t> </w:t>
      </w:r>
      <w:r>
        <w:rPr/>
        <w:t>per</w:t>
      </w:r>
      <w:r>
        <w:rPr>
          <w:spacing w:val="28"/>
        </w:rPr>
        <w:t> </w:t>
      </w:r>
      <w:r>
        <w:rPr/>
        <w:t>ora,</w:t>
      </w:r>
      <w:r>
        <w:rPr>
          <w:spacing w:val="26"/>
        </w:rPr>
        <w:t> </w:t>
      </w:r>
      <w:r>
        <w:rPr/>
        <w:t>è</w:t>
      </w:r>
      <w:r>
        <w:rPr>
          <w:spacing w:val="26"/>
        </w:rPr>
        <w:t> </w:t>
      </w:r>
      <w:r>
        <w:rPr/>
        <w:t>iniziativa</w:t>
      </w:r>
      <w:r>
        <w:rPr>
          <w:spacing w:val="27"/>
        </w:rPr>
        <w:t> </w:t>
      </w:r>
      <w:r>
        <w:rPr/>
        <w:t>della</w:t>
      </w:r>
      <w:r>
        <w:rPr>
          <w:spacing w:val="27"/>
        </w:rPr>
        <w:t> </w:t>
      </w:r>
      <w:r>
        <w:rPr/>
        <w:t>Chiesa</w:t>
      </w:r>
      <w:r>
        <w:rPr>
          <w:spacing w:val="27"/>
        </w:rPr>
        <w:t> </w:t>
      </w:r>
      <w:r>
        <w:rPr/>
        <w:t>sola.</w:t>
      </w:r>
      <w:r>
        <w:rPr>
          <w:spacing w:val="29"/>
        </w:rPr>
        <w:t> </w:t>
      </w:r>
      <w:r>
        <w:rPr/>
        <w:t>Non</w:t>
      </w:r>
      <w:r>
        <w:rPr>
          <w:spacing w:val="27"/>
        </w:rPr>
        <w:t> </w:t>
      </w:r>
      <w:r>
        <w:rPr/>
        <w:t>è</w:t>
      </w:r>
      <w:r>
        <w:rPr>
          <w:spacing w:val="26"/>
        </w:rPr>
        <w:t> </w:t>
      </w:r>
      <w:r>
        <w:rPr/>
        <w:t>un</w:t>
      </w:r>
      <w:r>
        <w:rPr>
          <w:spacing w:val="24"/>
        </w:rPr>
        <w:t> </w:t>
      </w:r>
      <w:r>
        <w:rPr/>
        <w:t>mistero</w:t>
      </w:r>
      <w:r>
        <w:rPr>
          <w:spacing w:val="26"/>
        </w:rPr>
        <w:t> </w:t>
      </w:r>
      <w:r>
        <w:rPr/>
        <w:t>che</w:t>
      </w:r>
      <w:r>
        <w:rPr>
          <w:spacing w:val="28"/>
        </w:rPr>
        <w:t> </w:t>
      </w:r>
      <w:r>
        <w:rPr/>
        <w:t>un</w:t>
      </w:r>
      <w:r>
        <w:rPr>
          <w:spacing w:val="27"/>
        </w:rPr>
        <w:t> </w:t>
      </w:r>
      <w:r>
        <w:rPr/>
        <w:t>certo</w:t>
      </w:r>
    </w:p>
    <w:p>
      <w:pPr>
        <w:spacing w:after="0" w:line="276" w:lineRule="auto"/>
        <w:sectPr>
          <w:type w:val="continuous"/>
          <w:pgSz w:w="11910" w:h="16840"/>
          <w:pgMar w:top="680" w:bottom="280" w:left="740" w:right="640"/>
        </w:sectPr>
      </w:pPr>
    </w:p>
    <w:p>
      <w:pPr>
        <w:pStyle w:val="BodyText"/>
        <w:spacing w:line="276" w:lineRule="auto" w:before="81"/>
        <w:ind w:right="102"/>
      </w:pPr>
      <w:r>
        <w:rPr/>
        <w:t>modo di fare scienza può disumanizzare il mondo, soprattutto quando gli scienziati sottostimano la fede».</w:t>
      </w:r>
    </w:p>
    <w:p>
      <w:pPr>
        <w:pStyle w:val="BodyText"/>
        <w:spacing w:line="276" w:lineRule="auto" w:before="1"/>
        <w:ind w:right="102"/>
      </w:pPr>
      <w:r>
        <w:rPr/>
        <w:t>«L'origine della ricerca dell'uomo è unica— spiega Andrea Guerritore — .Una delle strade è quella che la scienza offre, ma in questa, così come nella cultura tutta, Galileo dimostra che vi è piena possibilità di coesistenza con le istanze della fede. Galileo risulta dunque uno scienziato cristiano».</w:t>
      </w:r>
    </w:p>
    <w:p>
      <w:pPr>
        <w:pStyle w:val="BodyText"/>
        <w:spacing w:line="276" w:lineRule="auto"/>
        <w:ind w:right="100"/>
      </w:pPr>
      <w:r>
        <w:rPr/>
        <w:t>«Mi sembra un passo molto importante — afferma il professor Ennio De Giorgi —</w:t>
      </w:r>
      <w:r>
        <w:rPr>
          <w:spacing w:val="40"/>
        </w:rPr>
        <w:t> </w:t>
      </w:r>
      <w:r>
        <w:rPr/>
        <w:t>non</w:t>
      </w:r>
      <w:r>
        <w:rPr>
          <w:spacing w:val="-3"/>
        </w:rPr>
        <w:t> </w:t>
      </w:r>
      <w:r>
        <w:rPr/>
        <w:t>tanto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un'</w:t>
      </w:r>
      <w:r>
        <w:rPr>
          <w:spacing w:val="-2"/>
        </w:rPr>
        <w:t> </w:t>
      </w:r>
      <w:r>
        <w:rPr/>
        <w:t>obiettiva rivalutazione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passato</w:t>
      </w:r>
      <w:r>
        <w:rPr>
          <w:spacing w:val="-2"/>
        </w:rPr>
        <w:t> </w:t>
      </w:r>
      <w:r>
        <w:rPr/>
        <w:t>quanto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le</w:t>
      </w:r>
      <w:r>
        <w:rPr>
          <w:spacing w:val="-4"/>
        </w:rPr>
        <w:t> </w:t>
      </w:r>
      <w:r>
        <w:rPr/>
        <w:t>prospettive</w:t>
      </w:r>
      <w:r>
        <w:rPr>
          <w:spacing w:val="-1"/>
        </w:rPr>
        <w:t> </w:t>
      </w:r>
      <w:r>
        <w:rPr/>
        <w:t>aperte verso l'avvenire. Personalmente mi auguro che cresca l'armonia e la collaborazione tra tutte le forme del sapere, scienze, religione ed arti, perché in questa armonia è il futuro dell'umanità e l'idea globale della sapienza».</w:t>
      </w:r>
    </w:p>
    <w:p>
      <w:pPr>
        <w:pStyle w:val="BodyText"/>
        <w:spacing w:line="276" w:lineRule="auto"/>
        <w:ind w:right="103"/>
      </w:pPr>
      <w:r>
        <w:rPr/>
        <w:t>Il rettore dell'Università Cattolica Adriano Bausola commenta che «un conflitto tra scienza e fede non può e non deve più sussistere. La scienza è un sapere sempre provvisorio, empirico, e non può pretendere di decidere alcunché sulle questioni teologiche e metafisiche. Il pronunciamento del Papa acquista un'importanza tutta particolare soprattutto per i suo carattere di significatività e simbolicità generali».</w:t>
      </w:r>
    </w:p>
    <w:p>
      <w:pPr>
        <w:pStyle w:val="BodyText"/>
        <w:spacing w:line="276" w:lineRule="auto"/>
        <w:ind w:right="102"/>
      </w:pPr>
      <w:r>
        <w:rPr/>
        <w:t>«In sostanza Galileo aveva commesso imprudenze addentrandosi in sentieri non di sua</w:t>
      </w:r>
      <w:r>
        <w:rPr>
          <w:spacing w:val="-5"/>
        </w:rPr>
        <w:t> </w:t>
      </w:r>
      <w:r>
        <w:rPr/>
        <w:t>competenza</w:t>
      </w:r>
      <w:r>
        <w:rPr>
          <w:spacing w:val="-6"/>
        </w:rPr>
        <w:t> </w:t>
      </w:r>
      <w:r>
        <w:rPr/>
        <w:t>-</w:t>
      </w:r>
      <w:r>
        <w:rPr>
          <w:spacing w:val="-5"/>
        </w:rPr>
        <w:t> </w:t>
      </w:r>
      <w:r>
        <w:rPr/>
        <w:t>dice</w:t>
      </w:r>
      <w:r>
        <w:rPr>
          <w:spacing w:val="-6"/>
        </w:rPr>
        <w:t> </w:t>
      </w:r>
      <w:r>
        <w:rPr/>
        <w:t>Giuseppe</w:t>
      </w:r>
      <w:r>
        <w:rPr>
          <w:spacing w:val="-3"/>
        </w:rPr>
        <w:t> </w:t>
      </w:r>
      <w:r>
        <w:rPr/>
        <w:t>Dalla</w:t>
      </w:r>
      <w:r>
        <w:rPr>
          <w:spacing w:val="-2"/>
        </w:rPr>
        <w:t> </w:t>
      </w:r>
      <w:r>
        <w:rPr/>
        <w:t>Torre,</w:t>
      </w:r>
      <w:r>
        <w:rPr>
          <w:spacing w:val="-5"/>
        </w:rPr>
        <w:t> </w:t>
      </w:r>
      <w:r>
        <w:rPr/>
        <w:t>rettore</w:t>
      </w:r>
      <w:r>
        <w:rPr>
          <w:spacing w:val="-3"/>
        </w:rPr>
        <w:t> </w:t>
      </w:r>
      <w:r>
        <w:rPr/>
        <w:t>alla</w:t>
      </w:r>
      <w:r>
        <w:rPr>
          <w:spacing w:val="-5"/>
        </w:rPr>
        <w:t> </w:t>
      </w:r>
      <w:r>
        <w:rPr/>
        <w:t>Lumsa</w:t>
      </w:r>
      <w:r>
        <w:rPr>
          <w:spacing w:val="-5"/>
        </w:rPr>
        <w:t> </w:t>
      </w:r>
      <w:r>
        <w:rPr/>
        <w:t>d</w:t>
      </w:r>
      <w:r>
        <w:rPr>
          <w:spacing w:val="-5"/>
        </w:rPr>
        <w:t> </w:t>
      </w:r>
      <w:r>
        <w:rPr/>
        <w:t>Roma—.</w:t>
      </w:r>
      <w:r>
        <w:rPr>
          <w:spacing w:val="-5"/>
        </w:rPr>
        <w:t> </w:t>
      </w:r>
      <w:r>
        <w:rPr/>
        <w:t>Quello</w:t>
      </w:r>
      <w:r>
        <w:rPr>
          <w:spacing w:val="-4"/>
        </w:rPr>
        <w:t> </w:t>
      </w:r>
      <w:r>
        <w:rPr/>
        <w:t>del Papa è un atto formale che sancisce una realtà già maturata da tempo. La scienza è consapevole dei suoi limiti e degli ambiti di ricerca cui essa non può dare risposte».</w:t>
      </w:r>
    </w:p>
    <w:p>
      <w:pPr>
        <w:pStyle w:val="BodyText"/>
        <w:spacing w:line="276" w:lineRule="auto"/>
        <w:ind w:right="109"/>
      </w:pPr>
      <w:r>
        <w:rPr/>
        <w:t>«Ci aspetta uno sviluppo orizzontale ma anche verticale dell'uomo per ristabilire l'armonia», aveva detto il Papa agli accademici.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spacing w:before="3"/>
        <w:ind w:left="0"/>
        <w:jc w:val="left"/>
        <w:rPr>
          <w:sz w:val="26"/>
        </w:rPr>
      </w:pPr>
    </w:p>
    <w:p>
      <w:pPr>
        <w:spacing w:before="0"/>
        <w:ind w:left="102" w:right="0" w:firstLine="0"/>
        <w:jc w:val="both"/>
        <w:rPr>
          <w:i/>
          <w:sz w:val="24"/>
        </w:rPr>
      </w:pPr>
      <w:r>
        <w:rPr>
          <w:i/>
          <w:sz w:val="24"/>
        </w:rPr>
        <w:t>Da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“Avvenire”,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novembre</w:t>
      </w:r>
      <w:r>
        <w:rPr>
          <w:i/>
          <w:spacing w:val="-2"/>
          <w:sz w:val="24"/>
        </w:rPr>
        <w:t> </w:t>
      </w:r>
      <w:r>
        <w:rPr>
          <w:i/>
          <w:spacing w:val="-4"/>
          <w:sz w:val="24"/>
        </w:rPr>
        <w:t>1992</w:t>
      </w:r>
    </w:p>
    <w:p>
      <w:pPr>
        <w:spacing w:line="276" w:lineRule="auto" w:before="44"/>
        <w:ind w:left="102" w:right="66" w:firstLine="0"/>
        <w:jc w:val="left"/>
        <w:rPr>
          <w:i/>
          <w:sz w:val="20"/>
        </w:rPr>
      </w:pPr>
      <w:r>
        <w:rPr>
          <w:i/>
          <w:sz w:val="20"/>
        </w:rPr>
        <w:t>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seguito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discorso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di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Giovanni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Paolo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II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alla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Pontificia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Accademia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delle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Scienze,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31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ottobre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1992.</w:t>
      </w:r>
      <w:r>
        <w:rPr>
          <w:i/>
          <w:sz w:val="20"/>
        </w:rPr>
        <w:t> [Discorso mai citato nell’articolo e negli interventi presentati -Nota di MB-]</w:t>
      </w:r>
    </w:p>
    <w:sectPr>
      <w:pgSz w:w="11910" w:h="16840"/>
      <w:pgMar w:top="680" w:bottom="280" w:left="74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102"/>
      <w:jc w:val="both"/>
    </w:pPr>
    <w:rPr>
      <w:rFonts w:ascii="Verdana" w:hAnsi="Verdana" w:eastAsia="Verdana" w:cs="Verdana"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777" w:lineRule="exact"/>
      <w:ind w:left="102"/>
    </w:pPr>
    <w:rPr>
      <w:rFonts w:ascii="Verdana" w:hAnsi="Verdana" w:eastAsia="Verdana" w:cs="Verdana"/>
      <w:b/>
      <w:bCs/>
      <w:sz w:val="64"/>
      <w:szCs w:val="6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2022-04-06T13:45:16Z</dcterms:created>
  <dcterms:modified xsi:type="dcterms:W3CDTF">2022-04-06T13:45:16Z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2021-03-27T00:00:00Z</vt:filetime>
  </property>
  <property fmtid="{D5CDD505-2E9C-101B-9397-08002B2CF9AE}" pid="3" name="LastSaved">
    <vt:filetime>2022-04-06T00:00:00Z</vt:filetime>
  </property>
</Properties>
</file>