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bidi w:val="0"/>
        <w:spacing w:lineRule="auto" w:line="27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 w:val="false"/>
          <w:i w:val="false"/>
          <w:color w:val="000000"/>
          <w:sz w:val="22"/>
          <w:szCs w:val="22"/>
          <w:lang w:val="it-IT"/>
        </w:rPr>
        <w:t>IL MARCHINGE</w:t>
      </w:r>
      <w:r>
        <w:rPr>
          <w:rFonts w:ascii="Verdana" w:hAnsi="Verdana"/>
          <w:b w:val="false"/>
          <w:i w:val="false"/>
          <w:color w:val="000000"/>
          <w:sz w:val="22"/>
          <w:szCs w:val="22"/>
          <w:lang w:val="it-IT"/>
        </w:rPr>
        <w:t>G</w:t>
      </w:r>
      <w:r>
        <w:rPr>
          <w:rFonts w:ascii="Verdana" w:hAnsi="Verdana"/>
          <w:b w:val="false"/>
          <w:i w:val="false"/>
          <w:color w:val="000000"/>
          <w:sz w:val="22"/>
          <w:szCs w:val="22"/>
          <w:lang w:val="it-IT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4186555</wp:posOffset>
            </wp:positionH>
            <wp:positionV relativeFrom="paragraph">
              <wp:posOffset>65405</wp:posOffset>
            </wp:positionV>
            <wp:extent cx="2257425" cy="288417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NO, RIPESCATO IN MARE </w:t>
      </w:r>
    </w:p>
    <w:p>
      <w:pPr>
        <w:pStyle w:val="Normal"/>
        <w:shd w:fill="FFFFFF" w:val="clear"/>
        <w:bidi w:val="0"/>
        <w:spacing w:lineRule="auto" w:line="27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Al PRIMI DEL '900, PER OLTRE UN SECOLO </w:t>
      </w:r>
    </w:p>
    <w:p>
      <w:pPr>
        <w:pStyle w:val="Normal"/>
        <w:shd w:fill="FFFFFF" w:val="clear"/>
        <w:bidi w:val="0"/>
        <w:spacing w:lineRule="auto" w:line="27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HA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SFIDATO LA COMPRENSIONE DEGLI STUDIOSI</w:t>
      </w:r>
    </w:p>
    <w:p>
      <w:pPr>
        <w:pStyle w:val="Normal"/>
        <w:shd w:fill="FFFFFF" w:val="clear"/>
        <w:bidi w:val="0"/>
        <w:spacing w:lineRule="auto" w:line="276"/>
        <w:jc w:val="both"/>
        <w:rPr>
          <w:rFonts w:ascii="Verdana" w:hAnsi="Verdana"/>
          <w:b w:val="false"/>
          <w:b w:val="false"/>
          <w:i w:val="false"/>
          <w:i w:val="false"/>
          <w:color w:val="000000"/>
          <w:sz w:val="22"/>
          <w:szCs w:val="22"/>
          <w:lang w:val="it-IT"/>
        </w:rPr>
      </w:pPr>
      <w:r>
        <w:rPr>
          <w:rFonts w:ascii="Verdana" w:hAnsi="Verdana"/>
          <w:b w:val="false"/>
          <w:i w:val="false"/>
          <w:color w:val="000000"/>
          <w:sz w:val="22"/>
          <w:szCs w:val="22"/>
          <w:lang w:val="it-IT"/>
        </w:rPr>
      </w:r>
    </w:p>
    <w:p>
      <w:pPr>
        <w:pStyle w:val="Normal"/>
        <w:shd w:fill="FFFFFF" w:val="clear"/>
        <w:bidi w:val="0"/>
        <w:spacing w:lineRule="auto" w:line="240"/>
        <w:jc w:val="both"/>
        <w:rPr>
          <w:rFonts w:ascii="Verdana" w:hAnsi="Verdana"/>
          <w:b/>
          <w:b/>
          <w:bCs/>
          <w:i w:val="false"/>
          <w:i w:val="false"/>
          <w:color w:val="000000"/>
          <w:sz w:val="48"/>
          <w:szCs w:val="48"/>
          <w:lang w:val="it-IT"/>
        </w:rPr>
      </w:pPr>
      <w:r>
        <w:rPr>
          <w:rFonts w:ascii="Verdana" w:hAnsi="Verdana"/>
          <w:b/>
          <w:bCs/>
          <w:i w:val="false"/>
          <w:color w:val="000000"/>
          <w:sz w:val="48"/>
          <w:szCs w:val="48"/>
          <w:lang w:val="it-IT"/>
        </w:rPr>
        <w:t xml:space="preserve">Svelato il segreto </w:t>
      </w:r>
    </w:p>
    <w:p>
      <w:pPr>
        <w:pStyle w:val="Normal"/>
        <w:shd w:fill="FFFFFF" w:val="clear"/>
        <w:bidi w:val="0"/>
        <w:spacing w:lineRule="auto" w:line="240"/>
        <w:jc w:val="both"/>
        <w:rPr>
          <w:rFonts w:ascii="Verdana" w:hAnsi="Verdana"/>
          <w:b/>
          <w:b/>
          <w:bCs/>
          <w:i w:val="false"/>
          <w:i w:val="false"/>
          <w:color w:val="000000"/>
          <w:sz w:val="48"/>
          <w:szCs w:val="48"/>
          <w:lang w:val="it-IT"/>
        </w:rPr>
      </w:pPr>
      <w:r>
        <w:rPr>
          <w:rFonts w:ascii="Verdana" w:hAnsi="Verdana"/>
          <w:b/>
          <w:bCs/>
          <w:i w:val="false"/>
          <w:color w:val="000000"/>
          <w:sz w:val="48"/>
          <w:szCs w:val="48"/>
          <w:lang w:val="it-IT"/>
        </w:rPr>
        <w:t>di Anticitera</w:t>
      </w:r>
    </w:p>
    <w:p>
      <w:pPr>
        <w:pStyle w:val="Normal"/>
        <w:shd w:fill="FFFFFF" w:val="clear"/>
        <w:bidi w:val="0"/>
        <w:spacing w:lineRule="auto" w:line="240"/>
        <w:jc w:val="both"/>
        <w:rPr>
          <w:rFonts w:ascii="Verdana" w:hAnsi="Verdana"/>
          <w:b/>
          <w:b/>
          <w:bCs/>
          <w:sz w:val="48"/>
          <w:szCs w:val="48"/>
        </w:rPr>
      </w:pPr>
      <w:r>
        <w:rPr>
          <w:rFonts w:ascii="Verdana" w:hAnsi="Verdana"/>
          <w:b/>
          <w:bCs/>
          <w:i w:val="false"/>
          <w:color w:val="000000"/>
          <w:sz w:val="48"/>
          <w:szCs w:val="48"/>
          <w:lang w:val="it-IT"/>
        </w:rPr>
        <w:t xml:space="preserve">Era un </w:t>
      </w:r>
      <w:r>
        <w:rPr>
          <w:rFonts w:eastAsia="Arial" w:cs="Arial" w:ascii="Verdana" w:hAnsi="Verdana"/>
          <w:b/>
          <w:bCs/>
          <w:i w:val="false"/>
          <w:color w:val="000000"/>
          <w:sz w:val="48"/>
          <w:szCs w:val="48"/>
          <w:lang w:val="it-IT"/>
        </w:rPr>
        <w:t>«co</w:t>
      </w:r>
      <w:r>
        <w:rPr>
          <w:rFonts w:eastAsia="Arial" w:cs="Arial" w:ascii="Verdana" w:hAnsi="Verdana"/>
          <w:b/>
          <w:bCs/>
          <w:i w:val="false"/>
          <w:color w:val="000000"/>
          <w:sz w:val="48"/>
          <w:szCs w:val="48"/>
          <w:lang w:val="it-IT"/>
        </w:rPr>
        <w:t>mputer</w:t>
      </w:r>
      <w:r>
        <w:rPr>
          <w:rFonts w:eastAsia="Arial" w:cs="Arial" w:ascii="Arial" w:hAnsi="Arial"/>
          <w:b/>
          <w:bCs/>
          <w:i w:val="false"/>
          <w:color w:val="000000"/>
          <w:sz w:val="48"/>
          <w:szCs w:val="48"/>
          <w:lang w:val="it-IT"/>
        </w:rPr>
        <w:t>»</w:t>
      </w:r>
      <w:r>
        <w:rPr>
          <w:rFonts w:eastAsia="Arial" w:cs="Arial" w:ascii="Verdana" w:hAnsi="Verdana"/>
          <w:b/>
          <w:bCs/>
          <w:i w:val="false"/>
          <w:color w:val="000000"/>
          <w:sz w:val="48"/>
          <w:szCs w:val="48"/>
          <w:lang w:val="it-IT"/>
        </w:rPr>
        <w:t xml:space="preserve"> </w:t>
      </w:r>
    </w:p>
    <w:p>
      <w:pPr>
        <w:pStyle w:val="Normal"/>
        <w:shd w:fill="FFFFFF" w:val="clear"/>
        <w:bidi w:val="0"/>
        <w:spacing w:lineRule="auto" w:line="240"/>
        <w:jc w:val="both"/>
        <w:rPr>
          <w:rFonts w:ascii="Verdana" w:hAnsi="Verdana"/>
          <w:b/>
          <w:b/>
          <w:bCs/>
          <w:sz w:val="48"/>
          <w:szCs w:val="48"/>
        </w:rPr>
      </w:pPr>
      <w:r>
        <w:rPr>
          <w:rFonts w:eastAsia="Arial" w:cs="Arial" w:ascii="Verdana" w:hAnsi="Verdana"/>
          <w:b/>
          <w:bCs/>
          <w:i w:val="false"/>
          <w:color w:val="000000"/>
          <w:sz w:val="48"/>
          <w:szCs w:val="48"/>
          <w:lang w:val="it-IT"/>
        </w:rPr>
        <w:t>di bronzo</w:t>
      </w:r>
    </w:p>
    <w:p>
      <w:pPr>
        <w:pStyle w:val="Normal"/>
        <w:shd w:fill="FFFFFF" w:val="clear"/>
        <w:bidi w:val="0"/>
        <w:spacing w:lineRule="auto" w:line="276"/>
        <w:jc w:val="both"/>
        <w:rPr>
          <w:rFonts w:ascii="Verdana" w:hAnsi="Verdana" w:eastAsia="Arial" w:cs="Arial"/>
          <w:b/>
          <w:b/>
          <w:bCs/>
          <w:i w:val="false"/>
          <w:i w:val="false"/>
          <w:color w:val="000000"/>
          <w:sz w:val="24"/>
          <w:szCs w:val="24"/>
          <w:lang w:val="it-IT"/>
        </w:rPr>
      </w:pPr>
      <w:r>
        <w:rPr>
          <w:rFonts w:eastAsia="Arial" w:cs="Arial" w:ascii="Verdana" w:hAnsi="Verdana"/>
          <w:b/>
          <w:bCs/>
          <w:i w:val="false"/>
          <w:color w:val="000000"/>
          <w:sz w:val="24"/>
          <w:szCs w:val="24"/>
          <w:lang w:val="it-IT"/>
        </w:rPr>
        <w:t xml:space="preserve"> </w:t>
      </w:r>
    </w:p>
    <w:p>
      <w:pPr>
        <w:pStyle w:val="Normal"/>
        <w:shd w:fill="FFFFFF" w:val="clear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Grazie a una serie di quadr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anti misurava </w:t>
      </w:r>
    </w:p>
    <w:p>
      <w:pPr>
        <w:pStyle w:val="Normal"/>
        <w:shd w:fill="FFFFFF" w:val="clear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il moto del sole e le fasi lunari</w:t>
      </w:r>
    </w:p>
    <w:p>
      <w:pPr>
        <w:pStyle w:val="Normal"/>
        <w:shd w:fill="FFFFFF" w:val="clear"/>
        <w:bidi w:val="0"/>
        <w:spacing w:lineRule="auto" w:line="276"/>
        <w:jc w:val="both"/>
        <w:rPr>
          <w:rFonts w:ascii="Verdana" w:hAnsi="Verdana"/>
          <w:b/>
          <w:b/>
          <w:i w:val="false"/>
          <w:i w:val="false"/>
          <w:color w:val="000000"/>
          <w:sz w:val="24"/>
          <w:szCs w:val="24"/>
          <w:lang w:val="it-IT"/>
        </w:rPr>
      </w:pPr>
      <w:r>
        <w:rPr>
          <w:rFonts w:ascii="Verdana" w:hAnsi="Verdana"/>
          <w:b/>
          <w:i w:val="false"/>
          <w:color w:val="000000"/>
          <w:sz w:val="24"/>
          <w:szCs w:val="24"/>
          <w:lang w:val="it-IT"/>
        </w:rPr>
      </w:r>
    </w:p>
    <w:p>
      <w:pPr>
        <w:pStyle w:val="Normal"/>
        <w:shd w:fill="FFFFFF" w:val="clear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NEL 1900 dei pescatori di spugne recuperarono da un antico scafo colato a picco su un fondale di 40 metri al largo dell'isola greca di Anticitera, fra Creta e il Peloponneso, un carico d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ì anfore e di st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a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tue, tra cui trova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r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ono un curioso manufatto: frammenti di bronzo corroso tenuti insieme da un guscio di calcare e corallo che racchiudeva i resti di una struttura in legno. A prima vista appariva come un meccanismo di ruote dentate, di uso ignoto. Solo negli Anni '50 un intervento di restauro rivelò, sotto i sedimenti, iscrizioni e segni graduati che permisero di attribuire il reperto, grazie alla forma dei caratteri, a un periodo compreso fra il 90 e l'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80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a.C.</w:t>
      </w:r>
    </w:p>
    <w:p>
      <w:pPr>
        <w:pStyle w:val="Normal"/>
        <w:shd w:fill="FFFFFF" w:val="clear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Si ipotizz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ò che si trattasse di un «banale» astrolabio, uno strumento che calcola l'altezza e la posizione delle stelle sull'orizz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onte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, noto fin dal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en-US"/>
        </w:rPr>
        <w:t>II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en-US"/>
        </w:rPr>
        <w:t>°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secolo a.C. Il meccanismo di A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nticitera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fu i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n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tal senso class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ificato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fra le collezioni del Museo archeologico nazionale di Atene e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en-US"/>
        </w:rPr>
        <w:t>l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en-US"/>
        </w:rPr>
        <w:t xml:space="preserve">ì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en-US"/>
        </w:rPr>
        <w:t>rimase.</w:t>
      </w:r>
    </w:p>
    <w:p>
      <w:pPr>
        <w:pStyle w:val="Normal"/>
        <w:shd w:fill="FFFFFF" w:val="clear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Ma, nel 1959, un medico britannico, Solla Price, approfond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ì la ricerca. Utilizzando un processo di deossidazione elettrolitica, portò alla luce un dispositivo assai complesso che co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m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prend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e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va, oltre alla ventina ai ruote dentate, una se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rie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di ingranagg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i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, assi, tamburi, lancette mobili e tre quadranti coperti di iscrizi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o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ni e di indicazioni ast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ronomiche. Il tutto aveva il volume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di un cilindro di 21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c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m di altezza, 16 di larghezza e 5 di spessore. Un meccanismo di gran lunga troppo elaborato per essere un semplice astrolabio. Solla Price lo defin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ì un «calendario calcolatore», antesignano degli orologi astronomici del Rinascimento. Il suo funzionamento si basava sui differenti movimenti degli ingranaggi e permetteva, secondo il ricercat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o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re, di calcolare la posizione degli astri in un certo momento. Un cong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e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gno talmente sofisticato che, alcuni archeologi dubitarono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della sua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datazione, ipotizzando che si trattasse di un'oggetto di fattura più recente, trascinato nell'antico scafo dal gioco delle correnti.</w:t>
      </w:r>
    </w:p>
    <w:p>
      <w:pPr>
        <w:pStyle w:val="Normal"/>
        <w:shd w:fill="FFFFFF" w:val="clear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Per chiarire infine il mistero, nell'autunno dell'anno scorso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è stata costituita una nuova commissione scient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ifica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formata da astronomi, fisici, matematici e paleografi delle università di Atene, Tes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salonica e Cardiff. Aloro disposizione un apparecchio a raggi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en-US"/>
        </w:rPr>
        <w:t xml:space="preserve">X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di circa 8 tonnellate e un tomografo da 450 kilovolt. Sottoposto all'analisi di questo scanner, capace di svelare i dettagli della sua struttura con un'approssimazione fino a 50 micron, il meccanismo di Anticitera ha cominciato a svelare i suoi segreti. Racconta     entusiasta     X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é-n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a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phon   Moussas,   direttore del laboratorio d'astrof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i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sica dell'Università di Atene: «Su alcune parti del meccanismo e su dei frammenti della foglia di bronzo abbiamo scoperto e decifrato nuove iscrizioni in greco. Questi testi, oltre un migliaio di caratteri, sono al contempo istruzioni sull'uso dell'apparecchio e un trattato di astronomia c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he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descrive le costellazioni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O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gni settimana ne sappiamo un po' di più».</w:t>
      </w:r>
    </w:p>
    <w:p>
      <w:pPr>
        <w:pStyle w:val="Normal"/>
        <w:shd w:fill="FFFFFF" w:val="clear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Quattro quadranti almeno», -e non tre - indicano le posizioni del Sole e della Luna; mentre un altro, più p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i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ccolo, riporta le fasi lunari. «Ora siamo certi che si trattava di una macchina per calcolare i movi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m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enti del Sole e della Luna e forse, ma non ne siamo certi, anche   di   qualche   pianeta», aggiunge il ricercatore.</w:t>
      </w:r>
    </w:p>
    <w:p>
      <w:pPr>
        <w:pStyle w:val="Normal"/>
        <w:shd w:fill="FFFFFF" w:val="clear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Il termine di orologio astronomico, per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ò, continua a sembrargli inappropr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i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ato, dato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che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il meccanismo era mosso, pare, da una manovella. Dalla forma dei caratteri, confrontati con quelli di altre iscrizioni della stessa epoca, infine, gli esperti hanno datato il pezzo alla fine del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II°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secolo a.C. I risultati delle analisi in corso saranno resi noti quest'autunno, durante una conferenza internazionale che si terrà ad Atene. Resta l'interrogativo: Come riuscirono i greci, non certo noti per la loro cultura tecnologica, a fabbricare uno strumento tanto avanzato per l'epoca? «I matem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a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tici greci - obietta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Moussass, allora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erano già   molto   rinomati».   È possibile che un erudito, affiancato da un meccanico di genio, abbia prodotto un meccanismo del genere.  Dando credito ad alcuni testi di Cicerone, che descrive, sistemi s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im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ili,  si potrebbe attribuirlo alla scuola del filosofo Poseidonio di Rodi. Di certo, dopo due millenni, continua ad affascinarci.</w:t>
      </w:r>
    </w:p>
    <w:p>
      <w:pPr>
        <w:pStyle w:val="Normal"/>
        <w:bidi w:val="0"/>
        <w:spacing w:lineRule="auto" w:line="276"/>
        <w:jc w:val="both"/>
        <w:rPr>
          <w:rFonts w:ascii="Verdana" w:hAnsi="Verdana"/>
          <w:b w:val="false"/>
          <w:b w:val="false"/>
          <w:i w:val="false"/>
          <w:i w:val="false"/>
          <w:color w:val="000000"/>
          <w:sz w:val="24"/>
          <w:szCs w:val="24"/>
          <w:lang w:val="it-IT"/>
        </w:rPr>
      </w:pP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</w:r>
    </w:p>
    <w:p>
      <w:pPr>
        <w:pStyle w:val="Normal"/>
        <w:bidi w:val="0"/>
        <w:spacing w:lineRule="auto" w:line="276"/>
        <w:jc w:val="both"/>
        <w:rPr>
          <w:bCs/>
        </w:rPr>
      </w:pPr>
      <w:r>
        <w:rPr>
          <w:rFonts w:ascii="Verdana" w:hAnsi="Verdana"/>
          <w:b/>
          <w:i w:val="false"/>
          <w:color w:val="000000"/>
          <w:sz w:val="24"/>
          <w:szCs w:val="24"/>
          <w:lang w:val="it-IT"/>
        </w:rPr>
      </w:r>
    </w:p>
    <w:p>
      <w:pPr>
        <w:pStyle w:val="Normal"/>
        <w:bidi w:val="0"/>
        <w:spacing w:lineRule="auto" w:line="276"/>
        <w:ind w:left="850" w:right="0" w:hanging="0"/>
        <w:jc w:val="both"/>
        <w:rPr>
          <w:rFonts w:ascii="Verdana" w:hAnsi="Verdana"/>
          <w:b/>
          <w:b/>
          <w:i w:val="false"/>
          <w:i w:val="false"/>
          <w:color w:val="000000"/>
          <w:sz w:val="22"/>
          <w:szCs w:val="22"/>
          <w:lang w:val="it-IT"/>
        </w:rPr>
      </w:pPr>
      <w:r>
        <w:rPr>
          <w:rFonts w:ascii="Verdana" w:hAnsi="Verdana"/>
          <w:b/>
          <w:bCs/>
          <w:i w:val="false"/>
          <w:color w:val="000000"/>
          <w:sz w:val="22"/>
          <w:szCs w:val="22"/>
          <w:lang w:val="it-IT"/>
        </w:rPr>
        <w:t>MECCANISMO STUPEFACENTE</w:t>
      </w:r>
    </w:p>
    <w:p>
      <w:pPr>
        <w:pStyle w:val="Normal"/>
        <w:bidi w:val="0"/>
        <w:spacing w:lineRule="auto" w:line="276"/>
        <w:ind w:left="850" w:right="0" w:hanging="0"/>
        <w:jc w:val="both"/>
        <w:rPr>
          <w:rFonts w:ascii="Verdana" w:hAnsi="Verdana"/>
          <w:b w:val="false"/>
          <w:b w:val="false"/>
          <w:i w:val="false"/>
          <w:i w:val="false"/>
          <w:color w:val="000000"/>
          <w:sz w:val="22"/>
          <w:szCs w:val="22"/>
          <w:lang w:val="it-IT"/>
        </w:rPr>
      </w:pPr>
      <w:r>
        <w:rPr>
          <w:rFonts w:ascii="Verdana" w:hAnsi="Verdana"/>
          <w:b w:val="false"/>
          <w:i w:val="false"/>
          <w:color w:val="000000"/>
          <w:sz w:val="22"/>
          <w:szCs w:val="22"/>
          <w:lang w:val="it-IT"/>
        </w:rPr>
      </w:r>
    </w:p>
    <w:p>
      <w:pPr>
        <w:pStyle w:val="Normal"/>
        <w:shd w:fill="FFFFFF" w:val="clear"/>
        <w:bidi w:val="0"/>
        <w:spacing w:lineRule="auto" w:line="276"/>
        <w:ind w:left="850" w:right="0"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Gli esperti </w:t>
      </w:r>
      <w:r>
        <w:rPr>
          <w:rFonts w:ascii="Verdana" w:hAnsi="Verdana"/>
          <w:b w:val="false"/>
          <w:i w:val="false"/>
          <w:color w:val="000000"/>
          <w:sz w:val="22"/>
          <w:szCs w:val="22"/>
          <w:lang w:val="it-IT"/>
        </w:rPr>
        <w:t>che , il se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colo scorso, per primi cercar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ono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di interpretare i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l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 meccanismo di Antici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tera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, pensarono a un astro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labio.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Questo antico strumento astronomico usato per calcolare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la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 latitudine misurare l'angolo formato da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una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 stella con l'orizzonte, «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c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atturaste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l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le», secondo il suo etimo greco, era noto fin da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ll’antichità.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Descritto per fa prima vo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lta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 da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l filosofo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Giovanni F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ilopone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 nel VI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°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 seeolo d.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C.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, probabilmente fu inventato dal matematico e astronomo greco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I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ppar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co nel II° secolo a.C. </w:t>
      </w:r>
    </w:p>
    <w:p>
      <w:pPr>
        <w:pStyle w:val="Normal"/>
        <w:shd w:fill="FFFFFF" w:val="clear"/>
        <w:bidi w:val="0"/>
        <w:spacing w:lineRule="auto" w:line="276"/>
        <w:ind w:left="850" w:right="0" w:hanging="0"/>
        <w:jc w:val="both"/>
        <w:rPr>
          <w:rFonts w:ascii="Verdana" w:hAnsi="Verdana"/>
          <w:sz w:val="22"/>
          <w:szCs w:val="22"/>
        </w:rPr>
      </w:pP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Nel mondo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 arabo, a partire dai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IX° secolo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, f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u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 grandemente perfezionato e dotato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di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 quadranti intercambiabili, fino a una dozzina, ognuno utilizzabile per una latitudine e una città 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prestabilita, dalla Mecca a Saragozza. I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«ragni», part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i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 mobili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con diversi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incastri, permettevano di seguire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il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corso di 28 stelle. Gli orafi confezionarono autentici capolavori in grado d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i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 determinare l'ora della preghiera, quella dell'alba e del tram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o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nto e di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indicare la direzione della città santa, sia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di giorno s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ia di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 notte e con qualsiasi tempo. </w:t>
      </w:r>
    </w:p>
    <w:p>
      <w:pPr>
        <w:pStyle w:val="Normal"/>
        <w:shd w:fill="FFFFFF" w:val="clear"/>
        <w:bidi w:val="0"/>
        <w:spacing w:lineRule="auto" w:line="276"/>
        <w:ind w:left="850" w:right="0" w:hanging="0"/>
        <w:jc w:val="both"/>
        <w:rPr>
          <w:rFonts w:ascii="Verdana" w:hAnsi="Verdana"/>
          <w:sz w:val="22"/>
          <w:szCs w:val="22"/>
        </w:rPr>
      </w:pP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Un secolo dopo, con la trad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u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zione dei manua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li arabi nel mondo occidentale,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l'astrolabio viene portato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in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 Spagna dal monaco G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i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lbert d'Aur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i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llac. Più affidabile della bus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sola e dell’o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rolog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i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o, sarebbe diventato, dal XV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 xml:space="preserve">° al XVIII° secolo, 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il principa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l</w:t>
      </w:r>
      <w:r>
        <w:rPr>
          <w:rFonts w:eastAsia="Arial" w:cs="Arial" w:ascii="Verdana" w:hAnsi="Verdana"/>
          <w:b w:val="false"/>
          <w:i w:val="false"/>
          <w:color w:val="000000"/>
          <w:sz w:val="22"/>
          <w:szCs w:val="22"/>
          <w:lang w:val="it-IT"/>
        </w:rPr>
        <w:t>e strumento di navigazione, prima di essere soppiantato dal sestante.</w:t>
      </w:r>
    </w:p>
    <w:p>
      <w:pPr>
        <w:pStyle w:val="Normal"/>
        <w:shd w:fill="FFFFFF" w:val="clear"/>
        <w:bidi w:val="0"/>
        <w:spacing w:lineRule="auto" w:line="276"/>
        <w:ind w:left="850" w:right="0" w:hanging="0"/>
        <w:jc w:val="both"/>
        <w:rPr>
          <w:rFonts w:eastAsia="Arial" w:cs="Arial"/>
          <w:b w:val="false"/>
          <w:b w:val="false"/>
          <w:i w:val="false"/>
          <w:i w:val="false"/>
          <w:color w:val="000000"/>
          <w:lang w:val="it-IT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shd w:fill="FFFFFF" w:val="clear"/>
        <w:bidi w:val="0"/>
        <w:spacing w:lineRule="auto" w:line="276"/>
        <w:ind w:left="850" w:right="0" w:hanging="0"/>
        <w:jc w:val="both"/>
        <w:rPr>
          <w:rFonts w:eastAsia="Arial" w:cs="Arial"/>
          <w:b w:val="false"/>
          <w:b w:val="false"/>
          <w:i w:val="false"/>
          <w:i w:val="false"/>
          <w:color w:val="000000"/>
          <w:lang w:val="it-IT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shd w:fill="FFFFFF" w:val="clear"/>
        <w:bidi w:val="0"/>
        <w:spacing w:lineRule="auto" w:line="276"/>
        <w:ind w:left="850" w:right="0" w:hanging="850"/>
        <w:jc w:val="both"/>
        <w:rPr>
          <w:rFonts w:ascii="Verdana" w:hAnsi="Verdana"/>
          <w:i/>
          <w:i/>
          <w:iCs/>
          <w:sz w:val="24"/>
          <w:szCs w:val="24"/>
        </w:rPr>
      </w:pPr>
      <w:r>
        <w:rPr>
          <w:rFonts w:eastAsia="Arial" w:cs="Arial" w:ascii="Verdana" w:hAnsi="Verdana"/>
          <w:b w:val="false"/>
          <w:i/>
          <w:iCs/>
          <w:color w:val="000000"/>
          <w:sz w:val="24"/>
          <w:szCs w:val="24"/>
          <w:lang w:val="it-IT"/>
        </w:rPr>
        <w:t>Da “La stampa”, 9 giugno 2006</w:t>
      </w:r>
    </w:p>
    <w:sectPr>
      <w:type w:val="nextPage"/>
      <w:pgSz w:w="11906" w:h="16838"/>
      <w:pgMar w:left="805" w:right="836" w:header="0" w:top="698" w:footer="0" w:bottom="682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LibreOffice/7.0.3.1$Windows_X86_64 LibreOffice_project/d7547858d014d4cf69878db179d326fc3483e082</Application>
  <Pages>2</Pages>
  <Words>903</Words>
  <Characters>4960</Characters>
  <CharactersWithSpaces>5880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2021-03-17T09:15:23Z</dcterms:created>
  <dc:creator/>
  <dc:description/>
  <dc:language>it-IT</dc:language>
  <cp:lastModifiedBy/>
  <dcterms:modified xsi:type="dcterms:W3CDTF">2021-03-18T10:57:52Z</dcterms:modified>
  <cp:revision>3</cp:revision>
  <dc:subject/>
  <dc:title/>
</cp:coreProperties>
</file>